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כובעי החשיבה ואת המשמעות של כל 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ערוצי החוסן השונים ולזהות אותם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אמפתיה כלפי מורים דרך כתיבה ושיח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כובעי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כובעים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(יצירתיות)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של 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עוסקת בעתיד וביצירתיות, לא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הערוץ מתמקד ביחסים חברתיים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השראה מהשיר, בנעליים של, הוקרה ורגש, עתיד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כרטיס מסומן גם בכובע וגם בערוץ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בנעליים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משפט משמעותי שאמר מורה או מבוגר ויסביר מדוע הוא נשאר בזיכרון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הכולל פנייה אישית, שני פרטים קונקרטיים להערכה וטון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רגש לעובדות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ערוץ חוסן והסבר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כן ומכבד המבטא הערכה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קטגוריות הכרטיסים ולתת לכל קבוצה לדון בשאלה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מרצון בלבד בנושאים הרגשיים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בכובעי חשיבה בצבעים אמיתיים או כרטיסיות כדי להמחיש את הפעילות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הכרטיסים לומדים לחשוב על מערכת היחסים בין תלמידים למורים מזוויות שונות – בעזרת כובעי חשיבה צבעוניים וערוצי חוסן. כל כרטיס מזמין שאלה לדיון או למחשבה אישית.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כובע חשיבה מייצג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כובע חשיבה מייצג 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כובע חשיבה מייצג יתרונות?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כובע חשיבה מייצג 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כובע חשיבה מייצג יצירתיות?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כובע חשיבה מייצג 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כובעים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⚫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בנעליים של מבקשת מהתלמידים לדמיין את נקודת המבט של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עתיד ויצירה עוסקת רק בזיכרונות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החוסן חברתי קשור לקשרים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ארבע קטגוריות של כרטיסי שיח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שיח מסומן רק בכובע חשיבה בלי ערוץ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כובע ה__________ מייצג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כובע ה__________ מייצג עובדות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קטגוריית "__________ ורגש" עוסקת בהוקרה כלפי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החוסן "__________ והבעה" מתייחס לרגשות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קטגוריית "__________ של..." מבקשת להיכנס לנעליים של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ענו על השאלה: משפט של שתי שניות שנשאר איתך שנים – מה היה בו? כתבו כמה משפטים והסבירו למה הוא זכור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קטע קצר למכתב תודה למורה, שכולל לפחות שני דברים שאתם מעריכים בה או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חוסן אחד והסבירו אותו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שהייתם רוצים לומר למורה שהשפיע עליכם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