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כובעי החשיבה ואת המשמעות של כל 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ערוצי החוסן השונים ולזהות אותם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אמפתיה כלפי מורים דרך כתיבה ושיח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כובעי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כובעים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(יתרונות)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של 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הערוץ מתמקד ביחסים חברתיים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משפט משמעותי שאמר מורה או מבוגר ויסביר מדוע הוא נשאר בזיכרון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רגש לעובדות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ערוץ חוסן והסבר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כן ומכבד המבטא הערכה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קטגוריות הכרטיסים ולתת לכל קבוצה לדון בשאלה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מרצון בלבד בנושאים הרגשיים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בכובעי חשיבה בצבעים אמיתיים או כרטיסיות כדי להמחיש את הפעילות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הכרטיסים לומדים לחשוב על מערכת היחסים בין תלמידים למורים מזוויות שונות – בעזרת כובעי חשיבה צבעוניים וערוצי חוסן. כל כרטיס מזמין שאלה לדיון או למחשבה אישית.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אדום  ·  לבן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כובע חשיבה מייצג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כובע חשיבה מייצג 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כובעים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קטגוריית בנעליים של מבקשת מהתלמידים לדמיין את נקודת המבט של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ערוץ החוסן חברתי קשור לקשרים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כובע ה__________ מייצג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כובע ה__________ מייצג עובדות יבשות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ענו על השאלה: משפט של שתי שניות שנשאר איתך שנים – מה היה בו? כתבו כמה משפטים והסבירו למה הוא זכור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לערוץ חוסן אחד והסבירו אותו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